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281" w:firstLineChars="100"/>
        <w:jc w:val="center"/>
        <w:rPr>
          <w:b/>
          <w:bCs/>
          <w:sz w:val="28"/>
          <w:szCs w:val="28"/>
        </w:rPr>
      </w:pPr>
      <w:bookmarkStart w:id="0" w:name="_Toc17227"/>
      <w:r>
        <w:rPr>
          <w:rFonts w:hint="eastAsia"/>
          <w:b/>
          <w:bCs/>
          <w:sz w:val="28"/>
          <w:szCs w:val="28"/>
        </w:rPr>
        <w:t>山西大学坞城校区部分学生宿舍用房工程暂估价人脸识别系统</w:t>
      </w:r>
    </w:p>
    <w:p>
      <w:pPr>
        <w:spacing w:line="480" w:lineRule="auto"/>
        <w:ind w:firstLine="281" w:firstLineChars="100"/>
        <w:jc w:val="center"/>
        <w:rPr>
          <w:b/>
          <w:bCs/>
          <w:sz w:val="28"/>
          <w:szCs w:val="28"/>
        </w:rPr>
      </w:pPr>
      <w:r>
        <w:rPr>
          <w:rFonts w:hint="eastAsia"/>
          <w:b/>
          <w:bCs/>
          <w:sz w:val="28"/>
          <w:szCs w:val="28"/>
        </w:rPr>
        <w:t>采购及安装询比采购公告</w:t>
      </w:r>
      <w:bookmarkEnd w:id="0"/>
    </w:p>
    <w:p>
      <w:pPr>
        <w:pStyle w:val="2"/>
      </w:pPr>
    </w:p>
    <w:p>
      <w:pPr>
        <w:widowControl/>
        <w:spacing w:line="360" w:lineRule="auto"/>
        <w:ind w:firstLine="420" w:firstLineChars="200"/>
        <w:jc w:val="left"/>
        <w:rPr>
          <w:rFonts w:ascii="宋体" w:hAnsi="宋体" w:eastAsia="宋体" w:cs="宋体"/>
          <w:kern w:val="0"/>
          <w:szCs w:val="21"/>
          <w:lang w:bidi="ar"/>
        </w:rPr>
      </w:pPr>
      <w:r>
        <w:rPr>
          <w:rFonts w:hint="eastAsia" w:ascii="宋体" w:hAnsi="宋体" w:eastAsia="宋体" w:cs="宋体"/>
          <w:kern w:val="0"/>
          <w:szCs w:val="21"/>
          <w:lang w:bidi="ar"/>
        </w:rPr>
        <w:t>山西大学坞城校区部分学生宿舍用房工程暂估价人脸识别系统采购及安装</w:t>
      </w:r>
      <w:r>
        <w:rPr>
          <w:rFonts w:ascii="宋体" w:hAnsi="宋体" w:eastAsia="宋体" w:cs="宋体"/>
          <w:kern w:val="0"/>
          <w:szCs w:val="21"/>
          <w:lang w:bidi="ar"/>
        </w:rPr>
        <w:t>已具备采购条件，现公开</w:t>
      </w:r>
      <w:r>
        <w:rPr>
          <w:rFonts w:hint="eastAsia" w:ascii="宋体" w:hAnsi="宋体" w:eastAsia="宋体" w:cs="宋体"/>
          <w:kern w:val="0"/>
          <w:szCs w:val="21"/>
          <w:lang w:bidi="ar"/>
        </w:rPr>
        <w:t>邀</w:t>
      </w:r>
      <w:r>
        <w:rPr>
          <w:rFonts w:ascii="宋体" w:hAnsi="宋体" w:eastAsia="宋体" w:cs="宋体"/>
          <w:kern w:val="0"/>
          <w:szCs w:val="21"/>
          <w:lang w:bidi="ar"/>
        </w:rPr>
        <w:t>请供应商参加询比采购活动。</w:t>
      </w:r>
    </w:p>
    <w:p>
      <w:pPr>
        <w:widowControl/>
        <w:jc w:val="left"/>
        <w:rPr>
          <w:rFonts w:ascii="宋体" w:hAnsi="宋体" w:eastAsia="宋体" w:cs="宋体"/>
          <w:kern w:val="0"/>
          <w:szCs w:val="21"/>
          <w:lang w:bidi="ar"/>
        </w:rPr>
      </w:pPr>
    </w:p>
    <w:p>
      <w:pPr>
        <w:widowControl/>
        <w:spacing w:line="360" w:lineRule="auto"/>
        <w:jc w:val="left"/>
        <w:rPr>
          <w:szCs w:val="21"/>
        </w:rPr>
      </w:pPr>
      <w:r>
        <w:rPr>
          <w:rFonts w:ascii="宋体" w:hAnsi="宋体" w:eastAsia="宋体" w:cs="宋体"/>
          <w:b/>
          <w:bCs/>
          <w:kern w:val="0"/>
          <w:szCs w:val="21"/>
          <w:lang w:bidi="ar"/>
        </w:rPr>
        <w:t>1</w:t>
      </w:r>
      <w:r>
        <w:rPr>
          <w:rFonts w:hint="eastAsia" w:ascii="宋体" w:hAnsi="宋体" w:eastAsia="宋体" w:cs="宋体"/>
          <w:b/>
          <w:bCs/>
          <w:kern w:val="0"/>
          <w:szCs w:val="21"/>
          <w:lang w:bidi="ar"/>
        </w:rPr>
        <w:t xml:space="preserve">  </w:t>
      </w:r>
      <w:r>
        <w:rPr>
          <w:rFonts w:ascii="宋体" w:hAnsi="宋体" w:eastAsia="宋体" w:cs="宋体"/>
          <w:b/>
          <w:bCs/>
          <w:kern w:val="0"/>
          <w:szCs w:val="21"/>
          <w:lang w:bidi="ar"/>
        </w:rPr>
        <w:t>采购项目简介</w:t>
      </w:r>
    </w:p>
    <w:p>
      <w:pPr>
        <w:widowControl/>
        <w:spacing w:line="360" w:lineRule="auto"/>
        <w:jc w:val="left"/>
        <w:rPr>
          <w:rFonts w:ascii="宋体" w:hAnsi="宋体" w:eastAsia="宋体" w:cs="宋体"/>
          <w:kern w:val="0"/>
          <w:szCs w:val="21"/>
          <w:lang w:bidi="ar"/>
        </w:rPr>
      </w:pPr>
      <w:r>
        <w:rPr>
          <w:rFonts w:hint="eastAsia" w:ascii="宋体" w:hAnsi="宋体" w:eastAsia="宋体" w:cs="宋体"/>
          <w:kern w:val="0"/>
          <w:szCs w:val="21"/>
          <w:lang w:bidi="ar"/>
        </w:rPr>
        <w:t>1.1采购项目名称:山西大学坞城校区部分学生宿舍用房工程暂估价人脸识别系统采购及安装</w:t>
      </w:r>
    </w:p>
    <w:p>
      <w:pPr>
        <w:tabs>
          <w:tab w:val="left" w:pos="5940"/>
        </w:tabs>
        <w:snapToGrid w:val="0"/>
        <w:spacing w:line="360" w:lineRule="auto"/>
        <w:rPr>
          <w:rFonts w:ascii="宋体" w:hAnsi="宋体" w:eastAsia="宋体" w:cs="宋体"/>
          <w:kern w:val="0"/>
          <w:szCs w:val="21"/>
          <w:lang w:bidi="ar"/>
        </w:rPr>
      </w:pPr>
      <w:r>
        <w:rPr>
          <w:rFonts w:hint="eastAsia" w:ascii="宋体" w:hAnsi="宋体" w:eastAsia="宋体" w:cs="宋体"/>
          <w:kern w:val="0"/>
          <w:szCs w:val="21"/>
          <w:lang w:bidi="ar"/>
        </w:rPr>
        <w:t>1.2采购人:山西八建集团有限公司</w:t>
      </w:r>
    </w:p>
    <w:p>
      <w:pPr>
        <w:tabs>
          <w:tab w:val="left" w:pos="5940"/>
        </w:tabs>
        <w:snapToGrid w:val="0"/>
        <w:spacing w:line="360" w:lineRule="auto"/>
        <w:rPr>
          <w:rFonts w:ascii="宋体" w:hAnsi="宋体" w:eastAsia="宋体" w:cs="宋体"/>
          <w:kern w:val="0"/>
          <w:szCs w:val="21"/>
          <w:lang w:bidi="ar"/>
        </w:rPr>
      </w:pPr>
      <w:r>
        <w:rPr>
          <w:rFonts w:hint="eastAsia" w:ascii="宋体" w:hAnsi="宋体" w:eastAsia="宋体" w:cs="宋体"/>
          <w:kern w:val="0"/>
          <w:szCs w:val="21"/>
          <w:lang w:bidi="ar"/>
        </w:rPr>
        <w:t>1.3采购代理机构:中招神舟项目管理有限公司</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1.4采购项目资金落实情况:已落实</w:t>
      </w:r>
    </w:p>
    <w:p>
      <w:pPr>
        <w:tabs>
          <w:tab w:val="left" w:pos="5940"/>
        </w:tabs>
        <w:snapToGrid w:val="0"/>
        <w:spacing w:line="360" w:lineRule="auto"/>
        <w:rPr>
          <w:rFonts w:ascii="宋体" w:hAnsi="宋体" w:eastAsia="宋体" w:cs="宋体"/>
          <w:kern w:val="0"/>
          <w:szCs w:val="21"/>
          <w:lang w:bidi="ar"/>
        </w:rPr>
      </w:pPr>
      <w:r>
        <w:rPr>
          <w:rFonts w:hint="eastAsia" w:ascii="宋体" w:hAnsi="宋体" w:eastAsia="宋体" w:cs="宋体"/>
          <w:b/>
          <w:bCs/>
          <w:kern w:val="0"/>
          <w:szCs w:val="21"/>
          <w:lang w:bidi="ar"/>
        </w:rPr>
        <w:t>2  采购范围及相关要求</w:t>
      </w:r>
      <w:r>
        <w:rPr>
          <w:rFonts w:ascii="宋体" w:hAnsi="宋体" w:eastAsia="宋体" w:cs="宋体"/>
          <w:kern w:val="0"/>
          <w:sz w:val="24"/>
          <w:lang w:bidi="ar"/>
        </w:rPr>
        <w:br w:type="textWrapping"/>
      </w:r>
      <w:r>
        <w:rPr>
          <w:rFonts w:hint="eastAsia" w:ascii="宋体" w:hAnsi="宋体" w:eastAsia="宋体" w:cs="宋体"/>
          <w:kern w:val="0"/>
          <w:szCs w:val="21"/>
          <w:lang w:bidi="ar"/>
        </w:rPr>
        <w:t>2.1采购范围:（1）高校出入数据平台；（2）网络摄像机；（3）有障碍通道机（主机、双机芯）；（4）有障碍通道机（副机、单机芯）；（5）门禁控制器；（6）显示器；（7）智能人脸识别平板终端；（8）24口交换机；（9）对接服务等</w:t>
      </w:r>
    </w:p>
    <w:p>
      <w:pPr>
        <w:tabs>
          <w:tab w:val="left" w:pos="5940"/>
        </w:tabs>
        <w:snapToGrid w:val="0"/>
        <w:spacing w:line="360" w:lineRule="auto"/>
        <w:rPr>
          <w:rFonts w:ascii="宋体" w:hAnsi="宋体" w:eastAsia="宋体" w:cs="宋体"/>
          <w:kern w:val="0"/>
          <w:szCs w:val="21"/>
          <w:lang w:bidi="ar"/>
        </w:rPr>
      </w:pPr>
      <w:r>
        <w:rPr>
          <w:rFonts w:hint="eastAsia" w:ascii="宋体" w:hAnsi="宋体" w:eastAsia="宋体" w:cs="宋体"/>
          <w:kern w:val="0"/>
          <w:szCs w:val="21"/>
          <w:lang w:bidi="ar"/>
        </w:rPr>
        <w:t>2.2供货及安装期限:签订合同后40日历天。</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2.3地点:山西大学坞城校区内</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2.4质量标准：合格</w:t>
      </w:r>
    </w:p>
    <w:p>
      <w:pPr>
        <w:pStyle w:val="2"/>
        <w:ind w:left="0"/>
        <w:rPr>
          <w:rFonts w:eastAsia="宋体"/>
        </w:rPr>
      </w:pPr>
      <w:r>
        <w:rPr>
          <w:rFonts w:hint="eastAsia" w:eastAsia="宋体" w:cs="宋体"/>
          <w:kern w:val="0"/>
          <w:lang w:bidi="ar"/>
        </w:rPr>
        <w:t>2.5质保期：3年</w:t>
      </w:r>
    </w:p>
    <w:p>
      <w:pPr>
        <w:tabs>
          <w:tab w:val="left" w:pos="5940"/>
        </w:tabs>
        <w:snapToGrid w:val="0"/>
        <w:spacing w:line="360" w:lineRule="auto"/>
        <w:rPr>
          <w:rFonts w:ascii="宋体" w:hAnsi="宋体" w:eastAsia="宋体" w:cs="宋体"/>
          <w:kern w:val="0"/>
          <w:szCs w:val="21"/>
          <w:lang w:bidi="ar"/>
        </w:rPr>
      </w:pPr>
      <w:r>
        <w:rPr>
          <w:rFonts w:hint="eastAsia" w:ascii="宋体" w:hAnsi="宋体" w:eastAsia="宋体" w:cs="宋体"/>
          <w:b/>
          <w:bCs/>
          <w:kern w:val="0"/>
          <w:szCs w:val="21"/>
          <w:lang w:bidi="ar"/>
        </w:rPr>
        <w:t>3  供应商资格要求</w:t>
      </w:r>
    </w:p>
    <w:p>
      <w:pPr>
        <w:widowControl/>
        <w:spacing w:line="360" w:lineRule="auto"/>
        <w:jc w:val="left"/>
        <w:outlineLvl w:val="1"/>
      </w:pPr>
      <w:bookmarkStart w:id="1" w:name="_Toc28955"/>
      <w:r>
        <w:rPr>
          <w:rFonts w:hint="eastAsia" w:ascii="宋体" w:hAnsi="宋体" w:eastAsia="宋体" w:cs="宋体"/>
          <w:kern w:val="0"/>
          <w:szCs w:val="21"/>
          <w:lang w:bidi="ar"/>
        </w:rPr>
        <w:t>3.1供应商应依法设立且满足如下要求：</w:t>
      </w:r>
      <w:bookmarkEnd w:id="1"/>
    </w:p>
    <w:p>
      <w:pPr>
        <w:widowControl/>
        <w:spacing w:line="360" w:lineRule="auto"/>
        <w:jc w:val="left"/>
        <w:rPr>
          <w:rFonts w:ascii="仿宋" w:hAnsi="仿宋" w:eastAsia="仿宋" w:cs="仿宋"/>
          <w:szCs w:val="21"/>
        </w:rPr>
      </w:pPr>
      <w:r>
        <w:rPr>
          <w:rFonts w:hint="eastAsia" w:ascii="宋体" w:hAnsi="宋体" w:eastAsia="宋体" w:cs="宋体"/>
          <w:kern w:val="0"/>
          <w:szCs w:val="21"/>
          <w:lang w:bidi="ar"/>
        </w:rPr>
        <w:t>(1) 资质要求:</w:t>
      </w:r>
    </w:p>
    <w:p>
      <w:pPr>
        <w:widowControl/>
        <w:spacing w:line="360" w:lineRule="auto"/>
        <w:ind w:firstLine="420" w:firstLineChars="200"/>
        <w:jc w:val="left"/>
        <w:rPr>
          <w:rFonts w:ascii="宋体" w:hAnsi="宋体" w:eastAsia="宋体" w:cs="宋体"/>
          <w:kern w:val="0"/>
          <w:szCs w:val="21"/>
          <w:lang w:bidi="ar"/>
        </w:rPr>
      </w:pPr>
      <w:r>
        <w:rPr>
          <w:rFonts w:ascii="宋体" w:hAnsi="宋体" w:eastAsia="宋体" w:cs="宋体"/>
          <w:kern w:val="0"/>
          <w:szCs w:val="21"/>
          <w:lang w:bidi="ar"/>
        </w:rPr>
        <w:t>①</w:t>
      </w:r>
      <w:r>
        <w:rPr>
          <w:rFonts w:hint="eastAsia" w:ascii="宋体" w:hAnsi="宋体" w:eastAsia="宋体" w:cs="宋体"/>
          <w:kern w:val="0"/>
          <w:szCs w:val="21"/>
          <w:lang w:bidi="ar"/>
        </w:rPr>
        <w:t>具有独立企业法人资格，</w:t>
      </w:r>
      <w:r>
        <w:rPr>
          <w:rFonts w:hint="eastAsia" w:eastAsia="宋体" w:cs="宋体"/>
          <w:kern w:val="0"/>
          <w:szCs w:val="21"/>
          <w:lang w:bidi="ar"/>
        </w:rPr>
        <w:t>有效的营业执照</w:t>
      </w:r>
      <w:r>
        <w:rPr>
          <w:rFonts w:hint="eastAsia" w:ascii="宋体" w:hAnsi="宋体" w:eastAsia="宋体" w:cs="宋体"/>
          <w:kern w:val="0"/>
          <w:szCs w:val="21"/>
          <w:lang w:bidi="ar"/>
        </w:rPr>
        <w:t xml:space="preserve">。 </w:t>
      </w:r>
    </w:p>
    <w:p>
      <w:pPr>
        <w:spacing w:line="360" w:lineRule="atLeast"/>
        <w:ind w:firstLine="420" w:firstLineChars="200"/>
        <w:textAlignment w:val="baseline"/>
        <w:rPr>
          <w:rFonts w:ascii="Times New Roman" w:hAnsi="Times New Roman" w:eastAsia="宋体" w:cs="Times New Roman"/>
          <w:color w:val="000000"/>
          <w:kern w:val="0"/>
          <w:sz w:val="24"/>
        </w:rPr>
      </w:pPr>
      <w:r>
        <w:rPr>
          <w:rFonts w:hint="eastAsia" w:eastAsia="宋体" w:cs="宋体"/>
          <w:color w:val="000000" w:themeColor="text1"/>
          <w:kern w:val="0"/>
          <w:lang w:bidi="ar"/>
          <w14:textFill>
            <w14:solidFill>
              <w14:schemeClr w14:val="tx1"/>
            </w14:solidFill>
          </w14:textFill>
        </w:rPr>
        <w:t>②提供近半年内任意一次依法缴纳税收和社会保障资金的记录。</w:t>
      </w:r>
    </w:p>
    <w:p>
      <w:pPr>
        <w:widowControl/>
        <w:spacing w:line="360" w:lineRule="auto"/>
        <w:ind w:firstLine="420" w:firstLineChars="200"/>
        <w:jc w:val="left"/>
        <w:rPr>
          <w:rFonts w:ascii="宋体" w:hAnsi="宋体" w:eastAsia="宋体" w:cs="宋体"/>
          <w:kern w:val="0"/>
          <w:szCs w:val="21"/>
          <w:lang w:bidi="ar"/>
        </w:rPr>
      </w:pPr>
      <w:r>
        <w:rPr>
          <w:rFonts w:hint="eastAsia" w:ascii="宋体" w:hAnsi="宋体" w:eastAsia="宋体" w:cs="宋体"/>
          <w:kern w:val="0"/>
          <w:szCs w:val="21"/>
          <w:lang w:bidi="ar"/>
        </w:rPr>
        <w:t>③对列入失信被执行人、重大税收违法案件当事人名单的供应商，拒绝参与本项目采购活动；【查询渠道：“信用中国”网站（www.creditchina.gov.cn）】，无行贿犯罪档案查询以“中国裁判文书网”查询截图为准。</w:t>
      </w:r>
    </w:p>
    <w:p>
      <w:pPr>
        <w:widowControl/>
        <w:spacing w:line="360" w:lineRule="auto"/>
        <w:jc w:val="left"/>
        <w:rPr>
          <w:rFonts w:ascii="宋体" w:hAnsi="宋体" w:eastAsia="宋体" w:cs="宋体"/>
          <w:kern w:val="0"/>
          <w:szCs w:val="21"/>
          <w:lang w:bidi="ar"/>
        </w:rPr>
      </w:pPr>
      <w:r>
        <w:rPr>
          <w:rFonts w:hint="eastAsia" w:ascii="宋体" w:hAnsi="宋体" w:eastAsia="宋体" w:cs="宋体"/>
          <w:kern w:val="0"/>
          <w:szCs w:val="21"/>
          <w:lang w:bidi="ar"/>
        </w:rPr>
        <w:t>(2)财务要求:</w:t>
      </w:r>
      <w:r>
        <w:rPr>
          <w:rFonts w:hint="eastAsia" w:asciiTheme="minorEastAsia" w:hAnsiTheme="minorEastAsia" w:cstheme="minorEastAsia"/>
          <w:kern w:val="0"/>
          <w:szCs w:val="21"/>
          <w:lang w:bidi="ar"/>
        </w:rPr>
        <w:t>提供近18个月内财务会计报表或审计报告。</w:t>
      </w:r>
    </w:p>
    <w:p>
      <w:pPr>
        <w:widowControl/>
        <w:spacing w:line="360" w:lineRule="auto"/>
        <w:jc w:val="left"/>
        <w:rPr>
          <w:rFonts w:ascii="宋体" w:hAnsi="宋体" w:cs="宋体"/>
          <w:color w:val="0000FF"/>
          <w:kern w:val="0"/>
          <w:szCs w:val="21"/>
          <w:lang w:bidi="ar"/>
        </w:rPr>
      </w:pPr>
      <w:r>
        <w:rPr>
          <w:rFonts w:hint="eastAsia" w:ascii="宋体" w:hAnsi="宋体" w:eastAsia="宋体" w:cs="宋体"/>
          <w:kern w:val="0"/>
          <w:szCs w:val="21"/>
          <w:lang w:bidi="ar"/>
        </w:rPr>
        <w:t>(3)业绩要求:</w:t>
      </w:r>
      <w:r>
        <w:rPr>
          <w:rFonts w:hint="eastAsia" w:asciiTheme="minorEastAsia" w:hAnsiTheme="minorEastAsia" w:cstheme="minorEastAsia"/>
          <w:kern w:val="0"/>
          <w:szCs w:val="21"/>
          <w:lang w:bidi="ar"/>
        </w:rPr>
        <w:t>提供近三年的类似项目业绩。</w:t>
      </w:r>
    </w:p>
    <w:p>
      <w:pPr>
        <w:widowControl/>
        <w:spacing w:line="360" w:lineRule="auto"/>
        <w:jc w:val="left"/>
        <w:rPr>
          <w:rFonts w:asciiTheme="minorEastAsia" w:hAnsiTheme="minorEastAsia" w:cstheme="minorEastAsia"/>
          <w:kern w:val="0"/>
          <w:szCs w:val="21"/>
          <w:lang w:bidi="ar"/>
        </w:rPr>
      </w:pPr>
      <w:r>
        <w:rPr>
          <w:rFonts w:hint="eastAsia" w:ascii="宋体" w:hAnsi="宋体" w:eastAsia="宋体" w:cs="宋体"/>
          <w:kern w:val="0"/>
          <w:szCs w:val="21"/>
          <w:lang w:bidi="ar"/>
        </w:rPr>
        <w:t>(4)信誉要求:</w:t>
      </w:r>
      <w:r>
        <w:rPr>
          <w:rFonts w:hint="eastAsia" w:asciiTheme="minorEastAsia" w:hAnsiTheme="minorEastAsia" w:cstheme="minorEastAsia"/>
          <w:kern w:val="0"/>
          <w:szCs w:val="21"/>
          <w:lang w:bidi="ar"/>
        </w:rPr>
        <w:t>提供相关信誉情况的证明材料。</w:t>
      </w:r>
    </w:p>
    <w:p>
      <w:pPr>
        <w:widowControl/>
        <w:spacing w:line="360" w:lineRule="auto"/>
        <w:jc w:val="left"/>
        <w:outlineLvl w:val="1"/>
        <w:rPr>
          <w:rFonts w:ascii="宋体" w:hAnsi="宋体" w:eastAsia="宋体" w:cs="宋体"/>
          <w:kern w:val="0"/>
          <w:szCs w:val="21"/>
          <w:lang w:bidi="ar"/>
        </w:rPr>
      </w:pPr>
      <w:bookmarkStart w:id="2" w:name="_Toc7359"/>
      <w:r>
        <w:rPr>
          <w:rFonts w:hint="eastAsia" w:ascii="宋体" w:hAnsi="宋体" w:eastAsia="宋体" w:cs="宋体"/>
          <w:kern w:val="0"/>
          <w:szCs w:val="21"/>
          <w:lang w:bidi="ar"/>
        </w:rPr>
        <w:t>3.2供应商不得存在下列情形之一:</w:t>
      </w:r>
      <w:bookmarkEnd w:id="2"/>
    </w:p>
    <w:p>
      <w:pPr>
        <w:widowControl/>
        <w:spacing w:line="360" w:lineRule="auto"/>
        <w:jc w:val="left"/>
        <w:rPr>
          <w:rFonts w:ascii="宋体" w:hAnsi="宋体" w:eastAsia="宋体" w:cs="宋体"/>
          <w:kern w:val="0"/>
          <w:szCs w:val="21"/>
          <w:lang w:bidi="ar"/>
        </w:rPr>
      </w:pPr>
      <w:r>
        <w:rPr>
          <w:rFonts w:hint="eastAsia" w:ascii="宋体" w:hAnsi="宋体" w:eastAsia="宋体" w:cs="宋体"/>
          <w:kern w:val="0"/>
          <w:szCs w:val="21"/>
          <w:lang w:bidi="ar"/>
        </w:rPr>
        <w:t>(1)处于被责令停产停业、暂扣或者吊销执照、暂扣或者吊销许可证、吊销资质证书状态;</w:t>
      </w:r>
    </w:p>
    <w:p>
      <w:pPr>
        <w:widowControl/>
        <w:spacing w:line="360" w:lineRule="auto"/>
        <w:jc w:val="left"/>
        <w:rPr>
          <w:rFonts w:ascii="宋体" w:hAnsi="宋体" w:eastAsia="宋体" w:cs="宋体"/>
          <w:kern w:val="0"/>
          <w:szCs w:val="21"/>
          <w:lang w:bidi="ar"/>
        </w:rPr>
      </w:pPr>
      <w:r>
        <w:rPr>
          <w:rFonts w:hint="eastAsia" w:ascii="宋体" w:hAnsi="宋体" w:eastAsia="宋体" w:cs="宋体"/>
          <w:kern w:val="0"/>
          <w:szCs w:val="21"/>
          <w:lang w:bidi="ar"/>
        </w:rPr>
        <w:t>(2)进人清算程序，或被宣告破产，或其他丧失履约能力的情形。</w:t>
      </w:r>
    </w:p>
    <w:p>
      <w:pPr>
        <w:widowControl/>
        <w:spacing w:line="360" w:lineRule="auto"/>
        <w:jc w:val="left"/>
        <w:outlineLvl w:val="1"/>
        <w:rPr>
          <w:rFonts w:ascii="宋体" w:hAnsi="宋体" w:eastAsia="宋体" w:cs="宋体"/>
          <w:kern w:val="0"/>
          <w:szCs w:val="21"/>
          <w:lang w:bidi="ar"/>
        </w:rPr>
      </w:pPr>
      <w:bookmarkStart w:id="3" w:name="_Toc23755"/>
      <w:r>
        <w:rPr>
          <w:rFonts w:hint="eastAsia" w:ascii="宋体" w:hAnsi="宋体" w:eastAsia="宋体" w:cs="宋体"/>
          <w:kern w:val="0"/>
          <w:szCs w:val="21"/>
          <w:lang w:bidi="ar"/>
        </w:rPr>
        <w:t>3.3本次采购不接受联合体。</w:t>
      </w:r>
      <w:bookmarkEnd w:id="3"/>
    </w:p>
    <w:p>
      <w:pPr>
        <w:widowControl/>
        <w:spacing w:line="360" w:lineRule="auto"/>
        <w:jc w:val="left"/>
        <w:rPr>
          <w:rFonts w:ascii="宋体" w:hAnsi="宋体" w:eastAsia="宋体" w:cs="宋体"/>
          <w:kern w:val="0"/>
          <w:szCs w:val="21"/>
          <w:lang w:bidi="ar"/>
        </w:rPr>
      </w:pPr>
      <w:r>
        <w:rPr>
          <w:rFonts w:hint="eastAsia" w:ascii="宋体" w:hAnsi="宋体" w:eastAsia="宋体" w:cs="宋体"/>
          <w:b/>
          <w:bCs/>
          <w:kern w:val="0"/>
          <w:szCs w:val="21"/>
          <w:lang w:bidi="ar"/>
        </w:rPr>
        <w:t>4  采购文件的获取</w:t>
      </w:r>
    </w:p>
    <w:p>
      <w:pPr>
        <w:widowControl/>
        <w:spacing w:line="360" w:lineRule="auto"/>
        <w:jc w:val="left"/>
        <w:rPr>
          <w:rFonts w:ascii="宋体" w:hAnsi="宋体" w:eastAsia="宋体" w:cs="宋体"/>
          <w:kern w:val="0"/>
          <w:szCs w:val="21"/>
          <w:lang w:bidi="ar"/>
        </w:rPr>
      </w:pPr>
      <w:r>
        <w:rPr>
          <w:rFonts w:hint="eastAsia" w:ascii="宋体" w:hAnsi="宋体" w:eastAsia="宋体" w:cs="宋体"/>
          <w:kern w:val="0"/>
          <w:szCs w:val="21"/>
          <w:lang w:bidi="ar"/>
        </w:rPr>
        <w:t>4.1  有意参加询比采购活动的单位，请于2022年</w:t>
      </w:r>
      <w:r>
        <w:rPr>
          <w:rFonts w:hint="eastAsia" w:ascii="宋体" w:hAnsi="宋体" w:eastAsia="宋体" w:cs="宋体"/>
          <w:kern w:val="0"/>
          <w:szCs w:val="21"/>
          <w:lang w:val="en-US" w:eastAsia="zh-CN" w:bidi="ar"/>
        </w:rPr>
        <w:t>2</w:t>
      </w:r>
      <w:r>
        <w:rPr>
          <w:rFonts w:hint="eastAsia" w:ascii="宋体" w:hAnsi="宋体" w:eastAsia="宋体" w:cs="宋体"/>
          <w:kern w:val="0"/>
          <w:szCs w:val="21"/>
        </w:rPr>
        <w:t>月</w:t>
      </w:r>
      <w:r>
        <w:rPr>
          <w:rFonts w:hint="eastAsia" w:ascii="宋体" w:hAnsi="宋体" w:eastAsia="宋体" w:cs="宋体"/>
          <w:kern w:val="0"/>
          <w:szCs w:val="21"/>
          <w:lang w:val="en-US" w:eastAsia="zh-CN"/>
        </w:rPr>
        <w:t>28</w:t>
      </w:r>
      <w:r>
        <w:rPr>
          <w:rFonts w:hint="eastAsia" w:ascii="宋体" w:hAnsi="宋体" w:eastAsia="宋体" w:cs="宋体"/>
          <w:kern w:val="0"/>
          <w:szCs w:val="21"/>
        </w:rPr>
        <w:t>日至2022年</w:t>
      </w:r>
      <w:r>
        <w:rPr>
          <w:rFonts w:hint="eastAsia" w:ascii="宋体" w:hAnsi="宋体" w:eastAsia="宋体" w:cs="宋体"/>
          <w:kern w:val="0"/>
          <w:szCs w:val="21"/>
          <w:lang w:val="en-US" w:eastAsia="zh-CN"/>
        </w:rPr>
        <w:t>3</w:t>
      </w:r>
      <w:r>
        <w:rPr>
          <w:rFonts w:hint="eastAsia" w:ascii="宋体" w:hAnsi="宋体" w:eastAsia="宋体" w:cs="宋体"/>
          <w:kern w:val="0"/>
          <w:szCs w:val="21"/>
        </w:rPr>
        <w:t>月</w:t>
      </w:r>
      <w:r>
        <w:rPr>
          <w:rFonts w:hint="eastAsia" w:ascii="宋体" w:hAnsi="宋体" w:eastAsia="宋体" w:cs="宋体"/>
          <w:kern w:val="0"/>
          <w:szCs w:val="21"/>
          <w:lang w:val="en-US" w:eastAsia="zh-CN"/>
        </w:rPr>
        <w:t>2</w:t>
      </w:r>
      <w:r>
        <w:rPr>
          <w:rFonts w:hint="eastAsia" w:ascii="宋体" w:hAnsi="宋体" w:eastAsia="宋体" w:cs="宋体"/>
          <w:kern w:val="0"/>
          <w:szCs w:val="21"/>
        </w:rPr>
        <w:t>日，</w:t>
      </w:r>
      <w:r>
        <w:rPr>
          <w:rFonts w:hint="eastAsia" w:ascii="宋体" w:hAnsi="宋体" w:eastAsia="宋体" w:cs="宋体"/>
          <w:kern w:val="0"/>
          <w:szCs w:val="21"/>
          <w:lang w:bidi="ar"/>
        </w:rPr>
        <w:t>每日上午9时至12时，下午14时至17时(北京时间，下同)，在中招神舟项目管理有限公司（太原市平阳路124号睿鼎国际六层）购买采购文件。邮购采购文件的，需另加手续费(含邮费)30元。采购人在收到邮购款(含手续费)后1日内寄送。</w:t>
      </w:r>
    </w:p>
    <w:p>
      <w:pPr>
        <w:widowControl/>
        <w:spacing w:line="360" w:lineRule="auto"/>
        <w:jc w:val="left"/>
        <w:rPr>
          <w:rFonts w:ascii="宋体" w:hAnsi="宋体" w:eastAsia="宋体" w:cs="宋体"/>
          <w:kern w:val="0"/>
          <w:szCs w:val="21"/>
          <w:lang w:bidi="ar"/>
        </w:rPr>
      </w:pPr>
      <w:r>
        <w:rPr>
          <w:rFonts w:hint="eastAsia" w:ascii="宋体" w:hAnsi="宋体" w:eastAsia="宋体" w:cs="宋体"/>
          <w:kern w:val="0"/>
          <w:szCs w:val="21"/>
          <w:lang w:bidi="ar"/>
        </w:rPr>
        <w:t>4.2  采购文件每套售价500元，售后不退。</w:t>
      </w:r>
    </w:p>
    <w:p>
      <w:pPr>
        <w:widowControl/>
        <w:spacing w:line="360" w:lineRule="auto"/>
        <w:jc w:val="left"/>
        <w:rPr>
          <w:rFonts w:ascii="宋体" w:hAnsi="宋体" w:eastAsia="宋体" w:cs="宋体"/>
          <w:kern w:val="0"/>
          <w:szCs w:val="21"/>
          <w:lang w:bidi="ar"/>
        </w:rPr>
      </w:pPr>
      <w:r>
        <w:rPr>
          <w:rFonts w:hint="eastAsia" w:ascii="宋体" w:hAnsi="宋体" w:eastAsia="宋体" w:cs="宋体"/>
          <w:b/>
          <w:bCs/>
          <w:kern w:val="0"/>
          <w:szCs w:val="21"/>
          <w:lang w:bidi="ar"/>
        </w:rPr>
        <w:t>5  响应文件的递交</w:t>
      </w:r>
    </w:p>
    <w:p>
      <w:pPr>
        <w:widowControl/>
        <w:spacing w:line="360" w:lineRule="auto"/>
        <w:jc w:val="left"/>
        <w:rPr>
          <w:rFonts w:ascii="宋体" w:hAnsi="宋体" w:eastAsia="宋体" w:cs="宋体"/>
          <w:kern w:val="0"/>
          <w:szCs w:val="21"/>
          <w:lang w:bidi="ar"/>
        </w:rPr>
      </w:pPr>
      <w:r>
        <w:rPr>
          <w:rFonts w:hint="eastAsia" w:ascii="宋体" w:hAnsi="宋体" w:eastAsia="宋体" w:cs="宋体"/>
          <w:kern w:val="0"/>
          <w:szCs w:val="21"/>
          <w:lang w:bidi="ar"/>
        </w:rPr>
        <w:t>5.1 响应文件递交的截止时间为2022年</w:t>
      </w:r>
      <w:r>
        <w:rPr>
          <w:rFonts w:hint="eastAsia" w:ascii="宋体" w:hAnsi="宋体" w:eastAsia="宋体" w:cs="宋体"/>
          <w:kern w:val="0"/>
          <w:szCs w:val="21"/>
          <w:lang w:val="en-US" w:eastAsia="zh-CN" w:bidi="ar"/>
        </w:rPr>
        <w:t>3</w:t>
      </w:r>
      <w:r>
        <w:rPr>
          <w:rFonts w:hint="eastAsia" w:ascii="宋体" w:hAnsi="宋体" w:eastAsia="宋体" w:cs="宋体"/>
          <w:kern w:val="0"/>
          <w:szCs w:val="21"/>
        </w:rPr>
        <w:t>月</w:t>
      </w:r>
      <w:r>
        <w:rPr>
          <w:rFonts w:hint="eastAsia" w:ascii="宋体" w:hAnsi="宋体" w:eastAsia="宋体" w:cs="宋体"/>
          <w:kern w:val="0"/>
          <w:szCs w:val="21"/>
          <w:lang w:val="en-US" w:eastAsia="zh-CN"/>
        </w:rPr>
        <w:t>9</w:t>
      </w:r>
      <w:r>
        <w:rPr>
          <w:rFonts w:hint="eastAsia" w:ascii="宋体" w:hAnsi="宋体" w:eastAsia="宋体" w:cs="宋体"/>
          <w:kern w:val="0"/>
          <w:szCs w:val="21"/>
        </w:rPr>
        <w:t>日</w:t>
      </w:r>
      <w:r>
        <w:rPr>
          <w:rFonts w:hint="eastAsia" w:ascii="宋体" w:hAnsi="宋体" w:eastAsia="宋体" w:cs="宋体"/>
          <w:kern w:val="0"/>
          <w:szCs w:val="21"/>
          <w:lang w:val="en-US" w:eastAsia="zh-CN"/>
        </w:rPr>
        <w:t>9</w:t>
      </w:r>
      <w:r>
        <w:rPr>
          <w:rFonts w:hint="eastAsia" w:ascii="宋体" w:hAnsi="宋体" w:eastAsia="宋体" w:cs="宋体"/>
          <w:kern w:val="0"/>
          <w:szCs w:val="21"/>
        </w:rPr>
        <w:t>时</w:t>
      </w:r>
      <w:r>
        <w:rPr>
          <w:rFonts w:hint="eastAsia" w:ascii="宋体" w:hAnsi="宋体" w:eastAsia="宋体" w:cs="宋体"/>
          <w:kern w:val="0"/>
          <w:szCs w:val="21"/>
          <w:lang w:val="en-US" w:eastAsia="zh-CN"/>
        </w:rPr>
        <w:t>30</w:t>
      </w:r>
      <w:r>
        <w:rPr>
          <w:rFonts w:hint="eastAsia" w:ascii="宋体" w:hAnsi="宋体" w:eastAsia="宋体" w:cs="宋体"/>
          <w:kern w:val="0"/>
          <w:szCs w:val="21"/>
        </w:rPr>
        <w:t>分</w:t>
      </w:r>
      <w:r>
        <w:rPr>
          <w:rFonts w:hint="eastAsia" w:ascii="宋体" w:hAnsi="宋体" w:eastAsia="宋体" w:cs="宋体"/>
          <w:kern w:val="0"/>
          <w:szCs w:val="21"/>
          <w:lang w:bidi="ar"/>
        </w:rPr>
        <w:t>，地点为中招神舟项目管理有限公司（太原市平阳路124号睿鼎国际六层会议室）。</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5.2逾期送达的、未送达指定地点的或未密封的响应文件，采购人将拒绝接收。</w:t>
      </w:r>
    </w:p>
    <w:p>
      <w:pPr>
        <w:widowControl/>
        <w:spacing w:line="360" w:lineRule="auto"/>
        <w:ind w:left="211" w:hanging="211" w:hangingChars="100"/>
        <w:jc w:val="left"/>
        <w:rPr>
          <w:rFonts w:ascii="宋体" w:hAnsi="宋体" w:eastAsia="宋体" w:cs="宋体"/>
          <w:kern w:val="0"/>
          <w:szCs w:val="21"/>
          <w:lang w:bidi="ar"/>
        </w:rPr>
      </w:pPr>
      <w:r>
        <w:rPr>
          <w:rFonts w:hint="eastAsia" w:ascii="宋体" w:hAnsi="宋体" w:eastAsia="宋体" w:cs="宋体"/>
          <w:b/>
          <w:bCs/>
          <w:kern w:val="0"/>
          <w:szCs w:val="21"/>
          <w:lang w:bidi="ar"/>
        </w:rPr>
        <w:t>6  响应文件开启时间和地点</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响应文件开启时间:2022年</w:t>
      </w:r>
      <w:r>
        <w:rPr>
          <w:rFonts w:hint="eastAsia" w:ascii="宋体" w:hAnsi="宋体" w:eastAsia="宋体" w:cs="宋体"/>
          <w:kern w:val="0"/>
          <w:szCs w:val="21"/>
          <w:lang w:val="en-US" w:eastAsia="zh-CN" w:bidi="ar"/>
        </w:rPr>
        <w:t>3</w:t>
      </w:r>
      <w:r>
        <w:rPr>
          <w:rFonts w:hint="eastAsia" w:ascii="宋体" w:hAnsi="宋体" w:eastAsia="宋体" w:cs="宋体"/>
          <w:kern w:val="0"/>
          <w:szCs w:val="21"/>
        </w:rPr>
        <w:t>月</w:t>
      </w:r>
      <w:r>
        <w:rPr>
          <w:rFonts w:hint="eastAsia" w:ascii="宋体" w:hAnsi="宋体" w:eastAsia="宋体" w:cs="宋体"/>
          <w:kern w:val="0"/>
          <w:szCs w:val="21"/>
          <w:lang w:val="en-US" w:eastAsia="zh-CN"/>
        </w:rPr>
        <w:t>9</w:t>
      </w:r>
      <w:r>
        <w:rPr>
          <w:rFonts w:hint="eastAsia" w:ascii="宋体" w:hAnsi="宋体" w:eastAsia="宋体" w:cs="宋体"/>
          <w:kern w:val="0"/>
          <w:szCs w:val="21"/>
        </w:rPr>
        <w:t>日</w:t>
      </w:r>
      <w:r>
        <w:rPr>
          <w:rFonts w:hint="eastAsia" w:ascii="宋体" w:hAnsi="宋体" w:eastAsia="宋体" w:cs="宋体"/>
          <w:kern w:val="0"/>
          <w:szCs w:val="21"/>
          <w:lang w:val="en-US" w:eastAsia="zh-CN"/>
        </w:rPr>
        <w:t>9</w:t>
      </w:r>
      <w:r>
        <w:rPr>
          <w:rFonts w:hint="eastAsia" w:ascii="宋体" w:hAnsi="宋体" w:eastAsia="宋体" w:cs="宋体"/>
          <w:kern w:val="0"/>
          <w:szCs w:val="21"/>
        </w:rPr>
        <w:t>时</w:t>
      </w:r>
      <w:r>
        <w:rPr>
          <w:rFonts w:hint="eastAsia" w:ascii="宋体" w:hAnsi="宋体" w:eastAsia="宋体" w:cs="宋体"/>
          <w:kern w:val="0"/>
          <w:szCs w:val="21"/>
          <w:lang w:val="en-US" w:eastAsia="zh-CN"/>
        </w:rPr>
        <w:t>30</w:t>
      </w:r>
      <w:r>
        <w:rPr>
          <w:rFonts w:hint="eastAsia" w:ascii="宋体" w:hAnsi="宋体" w:eastAsia="宋体" w:cs="宋体"/>
          <w:kern w:val="0"/>
          <w:szCs w:val="21"/>
        </w:rPr>
        <w:t>分</w:t>
      </w:r>
    </w:p>
    <w:p>
      <w:pPr>
        <w:widowControl/>
        <w:spacing w:line="360" w:lineRule="auto"/>
        <w:ind w:firstLine="210" w:firstLineChars="100"/>
        <w:jc w:val="left"/>
        <w:rPr>
          <w:rFonts w:ascii="宋体" w:hAnsi="宋体" w:eastAsia="宋体" w:cs="宋体"/>
          <w:kern w:val="0"/>
          <w:szCs w:val="21"/>
          <w:lang w:bidi="ar"/>
        </w:rPr>
      </w:pPr>
      <w:r>
        <w:rPr>
          <w:rFonts w:hint="eastAsia" w:ascii="宋体" w:hAnsi="宋体" w:eastAsia="宋体" w:cs="宋体"/>
          <w:kern w:val="0"/>
          <w:szCs w:val="21"/>
          <w:lang w:bidi="ar"/>
        </w:rPr>
        <w:t>响应文件开启地点:中招神舟项目管理有限公司（太原市平阳路124号睿鼎国际六层会议室）</w:t>
      </w:r>
    </w:p>
    <w:p>
      <w:pPr>
        <w:pStyle w:val="3"/>
        <w:spacing w:line="360" w:lineRule="auto"/>
        <w:rPr>
          <w:rFonts w:hint="default" w:cs="宋体"/>
          <w:sz w:val="21"/>
          <w:szCs w:val="21"/>
          <w:lang w:bidi="ar"/>
        </w:rPr>
      </w:pPr>
      <w:r>
        <w:rPr>
          <w:rFonts w:cs="宋体"/>
          <w:b/>
          <w:bCs/>
          <w:sz w:val="21"/>
          <w:szCs w:val="21"/>
          <w:lang w:bidi="ar"/>
        </w:rPr>
        <w:t>7  发布公告的媒介</w:t>
      </w:r>
      <w:r>
        <w:rPr>
          <w:rFonts w:cs="宋体"/>
          <w:sz w:val="21"/>
          <w:szCs w:val="21"/>
          <w:lang w:bidi="ar"/>
        </w:rPr>
        <w:br w:type="textWrapping"/>
      </w:r>
      <w:r>
        <w:rPr>
          <w:rFonts w:cs="宋体"/>
          <w:sz w:val="21"/>
          <w:szCs w:val="21"/>
          <w:lang w:bidi="ar"/>
        </w:rPr>
        <w:t xml:space="preserve">   本询比采购公告在《山西省招标投标公共服务平台/山西招投标网》上发布。</w:t>
      </w:r>
      <w:r>
        <w:rPr>
          <w:rFonts w:cs="宋体"/>
          <w:sz w:val="21"/>
          <w:szCs w:val="21"/>
          <w:lang w:bidi="ar"/>
        </w:rPr>
        <w:br w:type="textWrapping"/>
      </w:r>
      <w:r>
        <w:rPr>
          <w:rFonts w:cs="宋体"/>
          <w:b/>
          <w:bCs/>
          <w:sz w:val="21"/>
          <w:szCs w:val="21"/>
          <w:lang w:bidi="ar"/>
        </w:rPr>
        <w:t>8  其他</w:t>
      </w:r>
      <w:r>
        <w:rPr>
          <w:rFonts w:cs="宋体"/>
          <w:sz w:val="21"/>
          <w:szCs w:val="21"/>
          <w:lang w:bidi="ar"/>
        </w:rPr>
        <w:br w:type="textWrapping"/>
      </w:r>
      <w:r>
        <w:rPr>
          <w:rFonts w:cs="宋体"/>
          <w:sz w:val="21"/>
          <w:szCs w:val="21"/>
          <w:lang w:bidi="ar"/>
        </w:rPr>
        <w:t xml:space="preserve">   凡有意参加询比者，购买询比采购文件时需携带以下证件的原件及加盖公章的复印件一套：</w:t>
      </w:r>
    </w:p>
    <w:p>
      <w:pPr>
        <w:pStyle w:val="3"/>
        <w:spacing w:line="360" w:lineRule="auto"/>
        <w:ind w:firstLine="210" w:firstLineChars="100"/>
        <w:rPr>
          <w:rFonts w:hint="default" w:cs="宋体"/>
          <w:sz w:val="21"/>
          <w:szCs w:val="21"/>
          <w:lang w:bidi="ar"/>
        </w:rPr>
      </w:pPr>
      <w:r>
        <w:rPr>
          <w:rFonts w:cs="宋体"/>
          <w:sz w:val="21"/>
          <w:szCs w:val="21"/>
          <w:lang w:bidi="ar"/>
        </w:rPr>
        <w:t>（1）法定代表人授权委托书（2）法定代表人（复印件）及被授权人身份证（3）营业执照（副本）（4）基本账户开户许可证或基本存款账户信息（5）近三年的类似项目业绩（6）“信用中国”以及“中国裁判文书网”网站查询截图。</w:t>
      </w:r>
    </w:p>
    <w:p>
      <w:pPr>
        <w:widowControl/>
        <w:spacing w:line="360" w:lineRule="auto"/>
        <w:jc w:val="left"/>
        <w:rPr>
          <w:rFonts w:ascii="宋体" w:hAnsi="宋体" w:eastAsia="宋体" w:cs="宋体"/>
          <w:b/>
          <w:bCs/>
          <w:kern w:val="0"/>
          <w:szCs w:val="21"/>
          <w:lang w:bidi="ar"/>
        </w:rPr>
      </w:pPr>
      <w:r>
        <w:rPr>
          <w:rFonts w:hint="eastAsia" w:ascii="宋体" w:hAnsi="宋体" w:eastAsia="宋体" w:cs="宋体"/>
          <w:b/>
          <w:bCs/>
          <w:kern w:val="0"/>
          <w:szCs w:val="21"/>
          <w:lang w:bidi="ar"/>
        </w:rPr>
        <w:t>9  监督单位：</w:t>
      </w:r>
      <w:r>
        <w:rPr>
          <w:rFonts w:hint="eastAsia" w:ascii="宋体" w:hAnsi="宋体" w:eastAsia="宋体" w:cs="宋体"/>
          <w:kern w:val="0"/>
          <w:szCs w:val="21"/>
          <w:lang w:bidi="ar"/>
        </w:rPr>
        <w:t>山西大学</w:t>
      </w:r>
    </w:p>
    <w:p>
      <w:pPr>
        <w:widowControl/>
        <w:spacing w:line="360" w:lineRule="auto"/>
        <w:jc w:val="left"/>
        <w:rPr>
          <w:rFonts w:ascii="宋体" w:hAnsi="宋体" w:eastAsia="宋体" w:cs="宋体"/>
          <w:b/>
          <w:bCs/>
          <w:kern w:val="0"/>
          <w:szCs w:val="21"/>
          <w:lang w:bidi="ar"/>
        </w:rPr>
      </w:pPr>
      <w:r>
        <w:rPr>
          <w:rFonts w:hint="eastAsia" w:ascii="宋体" w:hAnsi="宋体" w:eastAsia="宋体" w:cs="宋体"/>
          <w:b/>
          <w:bCs/>
          <w:kern w:val="0"/>
          <w:szCs w:val="21"/>
          <w:lang w:bidi="ar"/>
        </w:rPr>
        <w:t>10  联系方式</w:t>
      </w:r>
    </w:p>
    <w:p>
      <w:pPr>
        <w:widowControl/>
        <w:spacing w:line="360" w:lineRule="auto"/>
        <w:ind w:firstLine="420" w:firstLineChars="200"/>
        <w:jc w:val="left"/>
        <w:rPr>
          <w:rFonts w:ascii="宋体" w:hAnsi="宋体" w:eastAsia="宋体" w:cs="宋体"/>
          <w:kern w:val="0"/>
          <w:szCs w:val="21"/>
          <w:lang w:bidi="ar"/>
        </w:rPr>
      </w:pPr>
      <w:r>
        <w:rPr>
          <w:rFonts w:hint="eastAsia" w:ascii="宋体" w:hAnsi="宋体" w:eastAsia="宋体" w:cs="宋体"/>
          <w:kern w:val="0"/>
          <w:szCs w:val="21"/>
          <w:lang w:bidi="ar"/>
        </w:rPr>
        <w:t>采购人：山西八建有限公司</w:t>
      </w:r>
    </w:p>
    <w:p>
      <w:pPr>
        <w:widowControl/>
        <w:spacing w:line="360" w:lineRule="auto"/>
        <w:ind w:firstLine="420" w:firstLineChars="200"/>
        <w:jc w:val="left"/>
        <w:rPr>
          <w:rFonts w:ascii="宋体" w:hAnsi="宋体" w:eastAsia="宋体" w:cs="宋体"/>
          <w:kern w:val="0"/>
          <w:szCs w:val="21"/>
          <w:lang w:bidi="ar"/>
        </w:rPr>
      </w:pPr>
      <w:r>
        <w:rPr>
          <w:rFonts w:hint="eastAsia" w:ascii="宋体" w:hAnsi="宋体" w:eastAsia="宋体" w:cs="宋体"/>
          <w:kern w:val="0"/>
          <w:szCs w:val="21"/>
          <w:lang w:bidi="ar"/>
        </w:rPr>
        <w:t>联系人：李先生</w:t>
      </w:r>
    </w:p>
    <w:p>
      <w:pPr>
        <w:widowControl/>
        <w:spacing w:line="360" w:lineRule="auto"/>
        <w:jc w:val="left"/>
        <w:rPr>
          <w:rFonts w:ascii="宋体" w:hAnsi="宋体" w:eastAsia="宋体" w:cs="宋体"/>
          <w:kern w:val="0"/>
          <w:szCs w:val="21"/>
          <w:lang w:bidi="ar"/>
        </w:rPr>
      </w:pPr>
      <w:r>
        <w:rPr>
          <w:rFonts w:hint="eastAsia" w:ascii="宋体" w:hAnsi="宋体" w:eastAsia="宋体" w:cs="宋体"/>
          <w:kern w:val="0"/>
          <w:szCs w:val="21"/>
          <w:lang w:bidi="ar"/>
        </w:rPr>
        <w:t xml:space="preserve">    电  话：</w:t>
      </w:r>
      <w:r>
        <w:rPr>
          <w:rFonts w:hint="eastAsia" w:ascii="宋体" w:hAnsi="宋体" w:cs="Arial"/>
          <w:color w:val="000000"/>
          <w:kern w:val="0"/>
          <w:szCs w:val="21"/>
        </w:rPr>
        <w:t>18534398761</w:t>
      </w:r>
    </w:p>
    <w:p>
      <w:pPr>
        <w:widowControl/>
        <w:spacing w:line="360" w:lineRule="auto"/>
        <w:ind w:firstLine="420" w:firstLineChars="200"/>
        <w:jc w:val="left"/>
        <w:rPr>
          <w:rFonts w:ascii="宋体" w:hAnsi="宋体" w:eastAsia="宋体" w:cs="宋体"/>
          <w:kern w:val="0"/>
          <w:szCs w:val="21"/>
          <w:lang w:bidi="ar"/>
        </w:rPr>
      </w:pPr>
    </w:p>
    <w:p>
      <w:pPr>
        <w:widowControl/>
        <w:spacing w:line="360" w:lineRule="auto"/>
        <w:ind w:firstLine="420" w:firstLineChars="200"/>
        <w:jc w:val="left"/>
        <w:rPr>
          <w:rFonts w:ascii="宋体" w:hAnsi="宋体" w:eastAsia="宋体" w:cs="宋体"/>
          <w:kern w:val="0"/>
          <w:szCs w:val="21"/>
          <w:lang w:bidi="ar"/>
        </w:rPr>
      </w:pPr>
      <w:r>
        <w:rPr>
          <w:rFonts w:hint="eastAsia" w:ascii="宋体" w:hAnsi="宋体" w:eastAsia="宋体" w:cs="宋体"/>
          <w:kern w:val="0"/>
          <w:szCs w:val="21"/>
          <w:lang w:bidi="ar"/>
        </w:rPr>
        <w:t>采购代理机构：中招神舟项目管理有限公司</w:t>
      </w:r>
    </w:p>
    <w:p>
      <w:pPr>
        <w:widowControl/>
        <w:spacing w:line="360" w:lineRule="auto"/>
        <w:ind w:firstLine="420" w:firstLineChars="200"/>
        <w:jc w:val="left"/>
        <w:rPr>
          <w:rFonts w:ascii="宋体" w:hAnsi="宋体" w:eastAsia="宋体" w:cs="宋体"/>
          <w:kern w:val="0"/>
          <w:szCs w:val="21"/>
          <w:lang w:bidi="ar"/>
        </w:rPr>
      </w:pPr>
      <w:r>
        <w:rPr>
          <w:rFonts w:hint="eastAsia" w:ascii="宋体" w:hAnsi="宋体" w:eastAsia="宋体" w:cs="宋体"/>
          <w:kern w:val="0"/>
          <w:szCs w:val="21"/>
          <w:lang w:bidi="ar"/>
        </w:rPr>
        <w:t>地  址：太原市平阳路124号睿鼎国际六层</w:t>
      </w:r>
    </w:p>
    <w:p>
      <w:pPr>
        <w:widowControl/>
        <w:spacing w:line="360" w:lineRule="auto"/>
        <w:ind w:firstLine="420" w:firstLineChars="200"/>
        <w:jc w:val="left"/>
        <w:rPr>
          <w:rFonts w:ascii="宋体" w:hAnsi="宋体" w:eastAsia="宋体" w:cs="宋体"/>
          <w:kern w:val="0"/>
          <w:szCs w:val="21"/>
          <w:lang w:bidi="ar"/>
        </w:rPr>
      </w:pPr>
      <w:r>
        <w:rPr>
          <w:rFonts w:hint="eastAsia" w:ascii="宋体" w:hAnsi="宋体" w:eastAsia="宋体" w:cs="宋体"/>
          <w:kern w:val="0"/>
          <w:szCs w:val="21"/>
          <w:lang w:bidi="ar"/>
        </w:rPr>
        <w:t>联系人：孙玲玲、车莹莹</w:t>
      </w:r>
    </w:p>
    <w:p>
      <w:pPr>
        <w:widowControl/>
        <w:spacing w:line="360" w:lineRule="auto"/>
        <w:ind w:firstLine="420" w:firstLineChars="200"/>
        <w:jc w:val="left"/>
        <w:rPr>
          <w:rFonts w:ascii="宋体" w:hAnsi="宋体" w:eastAsia="宋体" w:cs="宋体"/>
          <w:kern w:val="0"/>
          <w:szCs w:val="21"/>
          <w:lang w:bidi="ar"/>
        </w:rPr>
      </w:pPr>
      <w:r>
        <w:rPr>
          <w:rFonts w:hint="eastAsia" w:ascii="宋体" w:hAnsi="宋体" w:eastAsia="宋体" w:cs="宋体"/>
          <w:kern w:val="0"/>
          <w:szCs w:val="21"/>
          <w:lang w:bidi="ar"/>
        </w:rPr>
        <w:t>电  话：0351-7070830、18635109055</w:t>
      </w:r>
    </w:p>
    <w:p>
      <w:pPr>
        <w:widowControl/>
        <w:spacing w:line="360" w:lineRule="auto"/>
        <w:ind w:firstLine="420" w:firstLineChars="200"/>
        <w:jc w:val="left"/>
        <w:rPr>
          <w:rFonts w:ascii="宋体" w:hAnsi="宋体" w:eastAsia="宋体" w:cs="宋体"/>
          <w:kern w:val="0"/>
          <w:szCs w:val="21"/>
          <w:lang w:bidi="ar"/>
        </w:rPr>
      </w:pPr>
      <w:r>
        <w:rPr>
          <w:rFonts w:hint="eastAsia" w:ascii="宋体" w:hAnsi="宋体" w:eastAsia="宋体" w:cs="宋体"/>
          <w:kern w:val="0"/>
          <w:szCs w:val="21"/>
          <w:lang w:bidi="ar"/>
        </w:rPr>
        <w:t>电子邮件：</w:t>
      </w:r>
      <w:r>
        <w:rPr>
          <w:rFonts w:hint="eastAsia" w:ascii="宋体" w:hAnsi="宋体" w:cs="Arial"/>
          <w:color w:val="000000"/>
          <w:kern w:val="0"/>
          <w:szCs w:val="21"/>
        </w:rPr>
        <w:t>170753741@qq.com</w:t>
      </w:r>
    </w:p>
    <w:p>
      <w:pPr>
        <w:widowControl/>
        <w:spacing w:line="360" w:lineRule="auto"/>
        <w:ind w:firstLine="420" w:firstLineChars="200"/>
        <w:jc w:val="left"/>
        <w:rPr>
          <w:rFonts w:ascii="宋体" w:hAnsi="宋体" w:eastAsia="宋体" w:cs="宋体"/>
          <w:kern w:val="0"/>
          <w:szCs w:val="21"/>
          <w:lang w:bidi="ar"/>
        </w:rPr>
      </w:pP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5D3929"/>
    <w:rsid w:val="4F5D3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1"/>
    <w:pPr>
      <w:ind w:left="100"/>
    </w:pPr>
    <w:rPr>
      <w:rFonts w:ascii="宋体" w:hAnsi="宋体"/>
      <w:szCs w:val="21"/>
    </w:rPr>
  </w:style>
  <w:style w:type="paragraph" w:styleId="3">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2022-02-28T10:45:00Z</dcterms:created>
  <dc:creator>Administrator</dc:creator>
  <cp:lastModifiedBy>Administrator</cp:lastModifiedBy>
  <dcterms:modified xsi:type="dcterms:W3CDTF">2022-02-28T10:46:25Z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9A50AA50D73C4F8396AF2B9122200B40</vt:lpwstr>
  </property>
</Properties>
</file>