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8376C" w14:textId="77777777" w:rsidR="00A023EA" w:rsidRDefault="00A023EA" w:rsidP="00A023EA">
      <w:pPr>
        <w:ind w:firstLineChars="200" w:firstLine="482"/>
        <w:rPr>
          <w:rFonts w:ascii="Helvetica" w:hAnsi="Helvetica"/>
          <w:b/>
          <w:bCs/>
          <w:color w:val="333333"/>
          <w:sz w:val="24"/>
          <w:szCs w:val="25"/>
        </w:rPr>
      </w:pPr>
      <w:r w:rsidRPr="00A023EA">
        <w:rPr>
          <w:rFonts w:ascii="Helvetica" w:hAnsi="Helvetica"/>
          <w:b/>
          <w:bCs/>
          <w:color w:val="333333"/>
          <w:sz w:val="24"/>
          <w:szCs w:val="25"/>
        </w:rPr>
        <w:t>山西大学东山校区（一期第一阶段）暂估价风雨操场</w:t>
      </w:r>
      <w:proofErr w:type="gramStart"/>
      <w:r w:rsidRPr="00A023EA">
        <w:rPr>
          <w:rFonts w:ascii="Helvetica" w:hAnsi="Helvetica"/>
          <w:b/>
          <w:bCs/>
          <w:color w:val="333333"/>
          <w:sz w:val="24"/>
          <w:szCs w:val="25"/>
        </w:rPr>
        <w:t>减隔震设施</w:t>
      </w:r>
      <w:proofErr w:type="gramEnd"/>
      <w:r w:rsidRPr="00A023EA">
        <w:rPr>
          <w:rFonts w:ascii="Helvetica" w:hAnsi="Helvetica"/>
          <w:b/>
          <w:bCs/>
          <w:color w:val="333333"/>
          <w:sz w:val="24"/>
          <w:szCs w:val="25"/>
        </w:rPr>
        <w:t>工程</w:t>
      </w:r>
    </w:p>
    <w:p w14:paraId="2888D1C7" w14:textId="33F5B61D" w:rsidR="00A023EA" w:rsidRPr="00A023EA" w:rsidRDefault="00A023EA" w:rsidP="00A023EA">
      <w:pPr>
        <w:ind w:firstLineChars="300" w:firstLine="723"/>
        <w:jc w:val="center"/>
        <w:rPr>
          <w:rFonts w:ascii="Helvetica" w:hAnsi="Helvetica" w:hint="eastAsia"/>
          <w:b/>
          <w:bCs/>
          <w:color w:val="333333"/>
          <w:sz w:val="24"/>
          <w:szCs w:val="25"/>
        </w:rPr>
      </w:pPr>
      <w:r w:rsidRPr="00A023EA">
        <w:rPr>
          <w:rFonts w:ascii="Helvetica" w:hAnsi="Helvetica" w:hint="eastAsia"/>
          <w:b/>
          <w:bCs/>
          <w:color w:val="333333"/>
          <w:sz w:val="24"/>
          <w:szCs w:val="25"/>
        </w:rPr>
        <w:t>成交公示</w:t>
      </w:r>
    </w:p>
    <w:p w14:paraId="0F4A3346" w14:textId="77777777" w:rsidR="00A023EA" w:rsidRDefault="00A023EA" w:rsidP="00A023EA">
      <w:pPr>
        <w:ind w:firstLineChars="300" w:firstLine="630"/>
        <w:rPr>
          <w:rFonts w:ascii="Helvetica" w:hAnsi="Helvetica"/>
          <w:color w:val="333333"/>
          <w:szCs w:val="21"/>
        </w:rPr>
      </w:pPr>
    </w:p>
    <w:p w14:paraId="41096DAF" w14:textId="23E47ADD" w:rsidR="00C735D8" w:rsidRDefault="00A023EA" w:rsidP="00A023EA">
      <w:pPr>
        <w:ind w:firstLineChars="300" w:firstLine="630"/>
      </w:pPr>
      <w:r>
        <w:rPr>
          <w:rFonts w:ascii="Helvetica" w:hAnsi="Helvetica"/>
          <w:color w:val="333333"/>
          <w:szCs w:val="21"/>
        </w:rPr>
        <w:t>中招神舟项目管理有限公司受中航天建设工程集团有限公司的委托，对山西大学东山校区（一期第一阶段）暂估价风雨操场</w:t>
      </w:r>
      <w:proofErr w:type="gramStart"/>
      <w:r>
        <w:rPr>
          <w:rFonts w:ascii="Helvetica" w:hAnsi="Helvetica"/>
          <w:color w:val="333333"/>
          <w:szCs w:val="21"/>
        </w:rPr>
        <w:t>减隔震设施</w:t>
      </w:r>
      <w:proofErr w:type="gramEnd"/>
      <w:r>
        <w:rPr>
          <w:rFonts w:ascii="Helvetica" w:hAnsi="Helvetica"/>
          <w:color w:val="333333"/>
          <w:szCs w:val="21"/>
        </w:rPr>
        <w:t>工程采购进行公开</w:t>
      </w:r>
      <w:proofErr w:type="gramStart"/>
      <w:r>
        <w:rPr>
          <w:rFonts w:ascii="Helvetica" w:hAnsi="Helvetica"/>
          <w:color w:val="333333"/>
          <w:szCs w:val="21"/>
        </w:rPr>
        <w:t>询</w:t>
      </w:r>
      <w:proofErr w:type="gramEnd"/>
      <w:r>
        <w:rPr>
          <w:rFonts w:ascii="Helvetica" w:hAnsi="Helvetica"/>
          <w:color w:val="333333"/>
          <w:szCs w:val="21"/>
        </w:rPr>
        <w:t>比采购。</w:t>
      </w:r>
      <w:r>
        <w:rPr>
          <w:rFonts w:ascii="Helvetica" w:hAnsi="Helvetica"/>
          <w:color w:val="333333"/>
          <w:szCs w:val="21"/>
        </w:rPr>
        <w:t>2020</w:t>
      </w:r>
      <w:r>
        <w:rPr>
          <w:rFonts w:ascii="Helvetica" w:hAnsi="Helvetica"/>
          <w:color w:val="333333"/>
          <w:szCs w:val="21"/>
        </w:rPr>
        <w:t>年</w:t>
      </w:r>
      <w:r>
        <w:rPr>
          <w:rFonts w:ascii="Helvetica" w:hAnsi="Helvetica"/>
          <w:color w:val="333333"/>
          <w:szCs w:val="21"/>
        </w:rPr>
        <w:t>11</w:t>
      </w:r>
      <w:r>
        <w:rPr>
          <w:rFonts w:ascii="Helvetica" w:hAnsi="Helvetica"/>
          <w:color w:val="333333"/>
          <w:szCs w:val="21"/>
        </w:rPr>
        <w:t>月</w:t>
      </w:r>
      <w:r>
        <w:rPr>
          <w:rFonts w:ascii="Helvetica" w:hAnsi="Helvetica"/>
          <w:color w:val="333333"/>
          <w:szCs w:val="21"/>
        </w:rPr>
        <w:t>16</w:t>
      </w:r>
      <w:r>
        <w:rPr>
          <w:rFonts w:ascii="Helvetica" w:hAnsi="Helvetica"/>
          <w:color w:val="333333"/>
          <w:szCs w:val="21"/>
        </w:rPr>
        <w:t>日完成</w:t>
      </w:r>
      <w:proofErr w:type="gramStart"/>
      <w:r>
        <w:rPr>
          <w:rFonts w:ascii="Helvetica" w:hAnsi="Helvetica"/>
          <w:color w:val="333333"/>
          <w:szCs w:val="21"/>
        </w:rPr>
        <w:t>询</w:t>
      </w:r>
      <w:proofErr w:type="gramEnd"/>
      <w:r>
        <w:rPr>
          <w:rFonts w:ascii="Helvetica" w:hAnsi="Helvetica"/>
          <w:color w:val="333333"/>
          <w:szCs w:val="21"/>
        </w:rPr>
        <w:t>比采购，现将结果公示如下：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成交供应商：河南诚宸建设工程有限公司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成交价：</w:t>
      </w:r>
      <w:r>
        <w:rPr>
          <w:rFonts w:ascii="Helvetica" w:hAnsi="Helvetica"/>
          <w:color w:val="333333"/>
          <w:szCs w:val="21"/>
        </w:rPr>
        <w:t>2835000</w:t>
      </w:r>
      <w:r>
        <w:rPr>
          <w:rFonts w:ascii="Helvetica" w:hAnsi="Helvetica"/>
          <w:color w:val="333333"/>
          <w:szCs w:val="21"/>
        </w:rPr>
        <w:t>元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公示期限：</w:t>
      </w:r>
      <w:r>
        <w:rPr>
          <w:rFonts w:ascii="Helvetica" w:hAnsi="Helvetica"/>
          <w:color w:val="333333"/>
          <w:szCs w:val="21"/>
        </w:rPr>
        <w:t>2020</w:t>
      </w:r>
      <w:r>
        <w:rPr>
          <w:rFonts w:ascii="Helvetica" w:hAnsi="Helvetica"/>
          <w:color w:val="333333"/>
          <w:szCs w:val="21"/>
        </w:rPr>
        <w:t>年</w:t>
      </w:r>
      <w:r>
        <w:rPr>
          <w:rFonts w:ascii="Helvetica" w:hAnsi="Helvetica"/>
          <w:color w:val="333333"/>
          <w:szCs w:val="21"/>
        </w:rPr>
        <w:t>11</w:t>
      </w:r>
      <w:r>
        <w:rPr>
          <w:rFonts w:ascii="Helvetica" w:hAnsi="Helvetica"/>
          <w:color w:val="333333"/>
          <w:szCs w:val="21"/>
        </w:rPr>
        <w:t>月</w:t>
      </w:r>
      <w:r>
        <w:rPr>
          <w:rFonts w:ascii="Helvetica" w:hAnsi="Helvetica"/>
          <w:color w:val="333333"/>
          <w:szCs w:val="21"/>
        </w:rPr>
        <w:t>17</w:t>
      </w:r>
      <w:r>
        <w:rPr>
          <w:rFonts w:ascii="Helvetica" w:hAnsi="Helvetica"/>
          <w:color w:val="333333"/>
          <w:szCs w:val="21"/>
        </w:rPr>
        <w:t>日至</w:t>
      </w:r>
      <w:r>
        <w:rPr>
          <w:rFonts w:ascii="Helvetica" w:hAnsi="Helvetica"/>
          <w:color w:val="333333"/>
          <w:szCs w:val="21"/>
        </w:rPr>
        <w:t>2020</w:t>
      </w:r>
      <w:r>
        <w:rPr>
          <w:rFonts w:ascii="Helvetica" w:hAnsi="Helvetica"/>
          <w:color w:val="333333"/>
          <w:szCs w:val="21"/>
        </w:rPr>
        <w:t>年</w:t>
      </w:r>
      <w:r>
        <w:rPr>
          <w:rFonts w:ascii="Helvetica" w:hAnsi="Helvetica"/>
          <w:color w:val="333333"/>
          <w:szCs w:val="21"/>
        </w:rPr>
        <w:t>11</w:t>
      </w:r>
      <w:r>
        <w:rPr>
          <w:rFonts w:ascii="Helvetica" w:hAnsi="Helvetica"/>
          <w:color w:val="333333"/>
          <w:szCs w:val="21"/>
        </w:rPr>
        <w:t>月</w:t>
      </w:r>
      <w:r>
        <w:rPr>
          <w:rFonts w:ascii="Helvetica" w:hAnsi="Helvetica"/>
          <w:color w:val="333333"/>
          <w:szCs w:val="21"/>
        </w:rPr>
        <w:t>19</w:t>
      </w:r>
      <w:r>
        <w:rPr>
          <w:rFonts w:ascii="Helvetica" w:hAnsi="Helvetica"/>
          <w:color w:val="333333"/>
          <w:szCs w:val="21"/>
        </w:rPr>
        <w:t>日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如对上述评标结果有异议，请于公示时间内与中招神舟项目管理有限公司联系。</w:t>
      </w:r>
      <w:r>
        <w:rPr>
          <w:rFonts w:ascii="Helvetica" w:hAnsi="Helvetica"/>
          <w:color w:val="333333"/>
          <w:szCs w:val="21"/>
        </w:rPr>
        <w:br/>
        <w:t>  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监督单位：山西大学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采购单位：中航天建设工程集团有限公司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地址：山西大学东山校区内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联</w:t>
      </w:r>
      <w:r>
        <w:rPr>
          <w:rFonts w:ascii="Helvetica" w:hAnsi="Helvetica"/>
          <w:color w:val="333333"/>
          <w:szCs w:val="21"/>
        </w:rPr>
        <w:t xml:space="preserve"> </w:t>
      </w:r>
      <w:r>
        <w:rPr>
          <w:rFonts w:ascii="Helvetica" w:hAnsi="Helvetica"/>
          <w:color w:val="333333"/>
          <w:szCs w:val="21"/>
        </w:rPr>
        <w:t>系</w:t>
      </w:r>
      <w:r>
        <w:rPr>
          <w:rFonts w:ascii="Helvetica" w:hAnsi="Helvetica"/>
          <w:color w:val="333333"/>
          <w:szCs w:val="21"/>
        </w:rPr>
        <w:t xml:space="preserve"> </w:t>
      </w:r>
      <w:r>
        <w:rPr>
          <w:rFonts w:ascii="Helvetica" w:hAnsi="Helvetica"/>
          <w:color w:val="333333"/>
          <w:szCs w:val="21"/>
        </w:rPr>
        <w:t>人：李磊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采购代理机构：中招神舟项目管理有限公司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地址：太原市</w:t>
      </w:r>
      <w:proofErr w:type="gramStart"/>
      <w:r>
        <w:rPr>
          <w:rFonts w:ascii="Helvetica" w:hAnsi="Helvetica"/>
          <w:color w:val="333333"/>
          <w:szCs w:val="21"/>
        </w:rPr>
        <w:t>平阳路</w:t>
      </w:r>
      <w:r>
        <w:rPr>
          <w:rFonts w:ascii="Helvetica" w:hAnsi="Helvetica"/>
          <w:color w:val="333333"/>
          <w:szCs w:val="21"/>
        </w:rPr>
        <w:t>124</w:t>
      </w:r>
      <w:r>
        <w:rPr>
          <w:rFonts w:ascii="Helvetica" w:hAnsi="Helvetica"/>
          <w:color w:val="333333"/>
          <w:szCs w:val="21"/>
        </w:rPr>
        <w:t>号睿鼎国际</w:t>
      </w:r>
      <w:proofErr w:type="gramEnd"/>
      <w:r>
        <w:rPr>
          <w:rFonts w:ascii="Helvetica" w:hAnsi="Helvetica"/>
          <w:color w:val="333333"/>
          <w:szCs w:val="21"/>
        </w:rPr>
        <w:t>六层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联系人：孙玲玲、张慧敏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电话：</w:t>
      </w:r>
      <w:r>
        <w:rPr>
          <w:rFonts w:ascii="Helvetica" w:hAnsi="Helvetica"/>
          <w:color w:val="333333"/>
          <w:szCs w:val="21"/>
        </w:rPr>
        <w:t>0351-7070830</w:t>
      </w:r>
      <w:r>
        <w:rPr>
          <w:rFonts w:ascii="Helvetica" w:hAnsi="Helvetica"/>
          <w:color w:val="333333"/>
          <w:szCs w:val="21"/>
        </w:rPr>
        <w:t>、</w:t>
      </w:r>
      <w:r>
        <w:rPr>
          <w:rFonts w:ascii="Helvetica" w:hAnsi="Helvetica"/>
          <w:color w:val="333333"/>
          <w:szCs w:val="21"/>
        </w:rPr>
        <w:t>18635109055</w:t>
      </w:r>
      <w:r>
        <w:rPr>
          <w:rFonts w:ascii="Helvetica" w:hAnsi="Helvetica"/>
          <w:color w:val="333333"/>
          <w:szCs w:val="21"/>
        </w:rPr>
        <w:t>、</w:t>
      </w:r>
      <w:r>
        <w:rPr>
          <w:rFonts w:ascii="Helvetica" w:hAnsi="Helvetica"/>
          <w:color w:val="333333"/>
          <w:szCs w:val="21"/>
        </w:rPr>
        <w:t>13754875382</w:t>
      </w:r>
      <w:r>
        <w:rPr>
          <w:rFonts w:ascii="Helvetica" w:hAnsi="Helvetica"/>
          <w:color w:val="333333"/>
          <w:szCs w:val="21"/>
        </w:rPr>
        <w:br/>
      </w:r>
      <w:r>
        <w:rPr>
          <w:rFonts w:ascii="Helvetica" w:hAnsi="Helvetica"/>
          <w:color w:val="333333"/>
          <w:szCs w:val="21"/>
        </w:rPr>
        <w:t>电子邮件：</w:t>
      </w:r>
      <w:r>
        <w:rPr>
          <w:rFonts w:ascii="Helvetica" w:hAnsi="Helvetica"/>
          <w:color w:val="333333"/>
          <w:szCs w:val="21"/>
        </w:rPr>
        <w:t>sll.ll@163.com</w:t>
      </w:r>
    </w:p>
    <w:sectPr w:rsidR="00C73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EA"/>
    <w:rsid w:val="00A023EA"/>
    <w:rsid w:val="00C7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7FF6"/>
  <w15:chartTrackingRefBased/>
  <w15:docId w15:val="{B10D469A-B8A4-40C9-BD08-0A7819F3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张</dc:creator>
  <cp:keywords/>
  <dc:description/>
  <cp:lastModifiedBy>张 张</cp:lastModifiedBy>
  <cp:revision>1</cp:revision>
  <dcterms:created xsi:type="dcterms:W3CDTF">2020-11-17T01:56:00Z</dcterms:created>
  <dcterms:modified xsi:type="dcterms:W3CDTF">2020-11-17T01:57:00Z</dcterms:modified>
</cp:coreProperties>
</file>